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284" w:right="424"/>
      </w:pPr>
    </w:p>
    <w:p>
      <w:pPr>
        <w:ind w:left="284" w:right="424"/>
        <w:rPr>
          <w:sz w:val="32"/>
          <w:szCs w:val="32"/>
        </w:rPr>
      </w:pPr>
      <w:r>
        <w:rPr>
          <w:sz w:val="32"/>
          <w:szCs w:val="32"/>
        </w:rPr>
        <w:t>Sehr geehrte Damen und Herren,</w:t>
      </w:r>
    </w:p>
    <w:p>
      <w:pPr>
        <w:ind w:left="284" w:right="424"/>
        <w:rPr>
          <w:sz w:val="32"/>
          <w:szCs w:val="32"/>
        </w:rPr>
      </w:pPr>
    </w:p>
    <w:p>
      <w:pPr>
        <w:spacing w:line="360" w:lineRule="auto"/>
        <w:ind w:left="284" w:right="42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für den Vereinssport gelten in dieser Sporthalle/ </w:t>
      </w:r>
    </w:p>
    <w:p>
      <w:pPr>
        <w:spacing w:line="360" w:lineRule="auto"/>
        <w:ind w:left="284" w:right="42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diesem Sportfunktionsgebäude ab 15.11.2021 </w:t>
      </w:r>
    </w:p>
    <w:p>
      <w:pPr>
        <w:spacing w:line="360" w:lineRule="auto"/>
        <w:ind w:left="284" w:right="42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die 2-G-Regeln</w:t>
      </w:r>
      <w:r>
        <w:rPr>
          <w:sz w:val="32"/>
          <w:szCs w:val="32"/>
        </w:rPr>
        <w:t xml:space="preserve"> </w:t>
      </w:r>
    </w:p>
    <w:p>
      <w:pPr>
        <w:spacing w:line="360" w:lineRule="auto"/>
        <w:ind w:left="284" w:right="424"/>
        <w:rPr>
          <w:sz w:val="32"/>
          <w:szCs w:val="32"/>
        </w:rPr>
      </w:pPr>
      <w:r>
        <w:rPr>
          <w:sz w:val="32"/>
          <w:szCs w:val="32"/>
        </w:rPr>
        <w:t xml:space="preserve">nach § 8a der aktuellen Dritten SARS-CoV-2 </w:t>
      </w:r>
    </w:p>
    <w:p>
      <w:pPr>
        <w:spacing w:line="360" w:lineRule="auto"/>
        <w:ind w:left="284" w:right="424"/>
        <w:rPr>
          <w:sz w:val="32"/>
          <w:szCs w:val="32"/>
        </w:rPr>
      </w:pPr>
      <w:r>
        <w:rPr>
          <w:sz w:val="32"/>
          <w:szCs w:val="32"/>
        </w:rPr>
        <w:t>Infektionsschutzmaßnahmenverordnung, d. h.</w:t>
      </w:r>
    </w:p>
    <w:p>
      <w:pPr>
        <w:pStyle w:val="Listenabsatz"/>
        <w:numPr>
          <w:ilvl w:val="0"/>
          <w:numId w:val="1"/>
        </w:numPr>
        <w:spacing w:line="360" w:lineRule="auto"/>
        <w:ind w:left="284" w:right="424" w:firstLine="0"/>
        <w:rPr>
          <w:sz w:val="32"/>
          <w:szCs w:val="32"/>
        </w:rPr>
      </w:pPr>
      <w:r>
        <w:rPr>
          <w:sz w:val="32"/>
          <w:szCs w:val="32"/>
        </w:rPr>
        <w:t>geimpft [§ 8, Abs. 2, Nr. 1 + 2],</w:t>
      </w:r>
    </w:p>
    <w:p>
      <w:pPr>
        <w:pStyle w:val="Listenabsatz"/>
        <w:numPr>
          <w:ilvl w:val="0"/>
          <w:numId w:val="1"/>
        </w:numPr>
        <w:spacing w:line="360" w:lineRule="auto"/>
        <w:ind w:left="284" w:right="424" w:firstLine="0"/>
        <w:rPr>
          <w:sz w:val="32"/>
          <w:szCs w:val="32"/>
        </w:rPr>
      </w:pPr>
      <w:r>
        <w:rPr>
          <w:sz w:val="32"/>
          <w:szCs w:val="32"/>
        </w:rPr>
        <w:t>genesen [§ 8, Abs. 2, Nr. 3 + 4],</w:t>
      </w:r>
      <w:bookmarkStart w:id="0" w:name="_GoBack"/>
      <w:bookmarkEnd w:id="0"/>
    </w:p>
    <w:p>
      <w:pPr>
        <w:pStyle w:val="Listenabsatz"/>
        <w:numPr>
          <w:ilvl w:val="0"/>
          <w:numId w:val="1"/>
        </w:numPr>
        <w:spacing w:line="360" w:lineRule="auto"/>
        <w:ind w:left="709" w:right="424" w:hanging="425"/>
        <w:rPr>
          <w:sz w:val="32"/>
          <w:szCs w:val="32"/>
        </w:rPr>
      </w:pPr>
      <w:r>
        <w:rPr>
          <w:sz w:val="32"/>
          <w:szCs w:val="32"/>
        </w:rPr>
        <w:t xml:space="preserve">Personen, die das 18. Lebensjahr noch nicht vollendet </w:t>
      </w:r>
    </w:p>
    <w:p>
      <w:pPr>
        <w:pStyle w:val="Listenabsatz"/>
        <w:spacing w:line="360" w:lineRule="auto"/>
        <w:ind w:left="709" w:right="424"/>
        <w:rPr>
          <w:rFonts w:cs="Arial"/>
          <w:sz w:val="32"/>
          <w:szCs w:val="32"/>
        </w:rPr>
      </w:pPr>
      <w:r>
        <w:rPr>
          <w:sz w:val="32"/>
          <w:szCs w:val="32"/>
        </w:rPr>
        <w:t xml:space="preserve">haben, müssen negativ getestet sein (dies gilt nicht für </w:t>
      </w:r>
      <w:r>
        <w:rPr>
          <w:rFonts w:cs="Arial"/>
          <w:sz w:val="32"/>
          <w:szCs w:val="32"/>
        </w:rPr>
        <w:t xml:space="preserve">Kinder bis zum vollendeten 6. Lebensjahr sowie für </w:t>
      </w:r>
    </w:p>
    <w:p>
      <w:pPr>
        <w:pStyle w:val="Listenabsatz"/>
        <w:spacing w:line="360" w:lineRule="auto"/>
        <w:ind w:left="709" w:right="424"/>
        <w:rPr>
          <w:sz w:val="32"/>
          <w:szCs w:val="32"/>
        </w:rPr>
      </w:pPr>
      <w:r>
        <w:rPr>
          <w:rFonts w:cs="Arial"/>
          <w:sz w:val="32"/>
          <w:szCs w:val="32"/>
        </w:rPr>
        <w:t xml:space="preserve">Schüler*innen, die einer regelmäßigen Testung im Rahmen des Schulbesuchs unterliegen, hierfür reicht als Nachweis </w:t>
      </w:r>
      <w:r>
        <w:rPr>
          <w:sz w:val="32"/>
          <w:szCs w:val="32"/>
        </w:rPr>
        <w:t>ein gültiger Schülerausweis aus) [§ 6, Abs. 3 + § 8a, Abs. 2, Nr. 1a],</w:t>
      </w:r>
    </w:p>
    <w:p>
      <w:pPr>
        <w:pStyle w:val="Listenabsatz"/>
        <w:numPr>
          <w:ilvl w:val="0"/>
          <w:numId w:val="1"/>
        </w:numPr>
        <w:spacing w:line="360" w:lineRule="auto"/>
        <w:ind w:left="709" w:right="424" w:hanging="425"/>
        <w:rPr>
          <w:sz w:val="32"/>
          <w:szCs w:val="32"/>
        </w:rPr>
      </w:pPr>
      <w:r>
        <w:rPr>
          <w:rFonts w:cs="Arial"/>
          <w:sz w:val="32"/>
          <w:szCs w:val="32"/>
        </w:rPr>
        <w:t xml:space="preserve">Personen, die aus medizinischen Gründen nicht geimpft werden können mit negativem Test und Nachweis der Impfunfähigkeit mittels einer ärztlichen Bescheinigung </w:t>
      </w:r>
    </w:p>
    <w:p>
      <w:pPr>
        <w:pStyle w:val="Listenabsatz"/>
        <w:numPr>
          <w:ilvl w:val="0"/>
          <w:numId w:val="1"/>
        </w:numPr>
        <w:spacing w:line="360" w:lineRule="auto"/>
        <w:ind w:left="709" w:right="424" w:hanging="425"/>
        <w:rPr>
          <w:sz w:val="32"/>
          <w:szCs w:val="32"/>
        </w:rPr>
      </w:pPr>
      <w:r>
        <w:rPr>
          <w:rFonts w:cs="Arial"/>
          <w:sz w:val="32"/>
          <w:szCs w:val="32"/>
        </w:rPr>
        <w:t>[</w:t>
      </w:r>
      <w:r>
        <w:rPr>
          <w:sz w:val="32"/>
          <w:szCs w:val="32"/>
        </w:rPr>
        <w:t>§ 8a, Abs. 2, Nr. 1b]</w:t>
      </w:r>
      <w:r>
        <w:rPr>
          <w:rFonts w:cs="Arial"/>
          <w:sz w:val="32"/>
          <w:szCs w:val="32"/>
        </w:rPr>
        <w:t>.</w:t>
      </w:r>
    </w:p>
    <w:p>
      <w:pPr>
        <w:spacing w:line="360" w:lineRule="auto"/>
        <w:ind w:right="424"/>
        <w:rPr>
          <w:sz w:val="32"/>
          <w:szCs w:val="32"/>
        </w:rPr>
      </w:pPr>
    </w:p>
    <w:p>
      <w:pPr>
        <w:spacing w:line="360" w:lineRule="auto"/>
        <w:ind w:left="284" w:right="42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Das Tragen eines Mund-Nasen-Schutzes in diesem Gebäude ist, außer für die Aktiven während der Sportausübung, Pflicht.</w:t>
      </w:r>
    </w:p>
    <w:p>
      <w:pPr>
        <w:ind w:left="284" w:right="424"/>
        <w:rPr>
          <w:sz w:val="32"/>
          <w:szCs w:val="32"/>
        </w:rPr>
      </w:pPr>
    </w:p>
    <w:p>
      <w:pPr>
        <w:ind w:left="284" w:right="4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Bezirksamt Marzahn-Hellersdorf von Berlin</w:t>
      </w:r>
    </w:p>
    <w:p>
      <w:pPr>
        <w:ind w:left="284"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Schul- und Sportamt</w:t>
      </w:r>
    </w:p>
    <w:p>
      <w:pPr>
        <w:ind w:left="426"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>
      <w:pgSz w:w="11906" w:h="16838"/>
      <w:pgMar w:top="567" w:right="567" w:bottom="567" w:left="567" w:header="709" w:footer="709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48B2"/>
    <w:multiLevelType w:val="hybridMultilevel"/>
    <w:tmpl w:val="D6C277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415DF"/>
    <w:multiLevelType w:val="hybridMultilevel"/>
    <w:tmpl w:val="C5F24F26"/>
    <w:lvl w:ilvl="0" w:tplc="D6D8B0F8">
      <w:numFmt w:val="bullet"/>
      <w:lvlText w:val="-"/>
      <w:lvlJc w:val="left"/>
      <w:pPr>
        <w:ind w:left="944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95F1-7B9D-4028-A005-37F81EB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B7F1D6F7.dotm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kolbef</cp:lastModifiedBy>
  <cp:revision>5</cp:revision>
  <cp:lastPrinted>2021-11-15T05:08:00Z</cp:lastPrinted>
  <dcterms:created xsi:type="dcterms:W3CDTF">2021-11-15T06:48:00Z</dcterms:created>
  <dcterms:modified xsi:type="dcterms:W3CDTF">2021-11-15T07:48:00Z</dcterms:modified>
</cp:coreProperties>
</file>